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120998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‘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231030">
        <w:rPr>
          <w:rFonts w:ascii="Arial" w:hAnsi="Arial" w:cs="Arial"/>
          <w:b/>
          <w:caps/>
          <w:sz w:val="28"/>
          <w:szCs w:val="28"/>
        </w:rPr>
        <w:t>1326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231030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recadastramento fiscal e cobrança de IPTU/2015.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34272" w:rsidRDefault="00F65C85" w:rsidP="0093427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>,</w:t>
      </w:r>
      <w:r w:rsidR="00934272">
        <w:rPr>
          <w:rFonts w:ascii="Arial" w:hAnsi="Arial" w:cs="Arial"/>
        </w:rPr>
        <w:t xml:space="preserve"> c</w:t>
      </w:r>
      <w:r w:rsidR="00C34CF9" w:rsidRPr="00C34CF9">
        <w:rPr>
          <w:rFonts w:ascii="Arial" w:hAnsi="Arial" w:cs="Arial"/>
        </w:rPr>
        <w:t>onside</w:t>
      </w:r>
      <w:r w:rsidR="00934272">
        <w:rPr>
          <w:rFonts w:ascii="Arial" w:hAnsi="Arial" w:cs="Arial"/>
        </w:rPr>
        <w:t>rando que a população foi surpreendida</w:t>
      </w:r>
      <w:r w:rsidR="00C34CF9" w:rsidRPr="00C34CF9">
        <w:rPr>
          <w:rFonts w:ascii="Arial" w:hAnsi="Arial" w:cs="Arial"/>
        </w:rPr>
        <w:t xml:space="preserve"> pela Prefeitura Municipal </w:t>
      </w:r>
      <w:r w:rsidR="00934272">
        <w:rPr>
          <w:rFonts w:ascii="Arial" w:hAnsi="Arial" w:cs="Arial"/>
        </w:rPr>
        <w:t>com</w:t>
      </w:r>
      <w:r w:rsidR="00C34CF9" w:rsidRPr="00C34CF9">
        <w:rPr>
          <w:rFonts w:ascii="Arial" w:hAnsi="Arial" w:cs="Arial"/>
        </w:rPr>
        <w:t xml:space="preserve"> notificações de recadastramento fiscal </w:t>
      </w:r>
      <w:r w:rsidR="00934272">
        <w:rPr>
          <w:rFonts w:ascii="Arial" w:hAnsi="Arial" w:cs="Arial"/>
        </w:rPr>
        <w:t>dos imóveis prediais de Jacareí,</w:t>
      </w:r>
      <w:r w:rsidR="00C34CF9" w:rsidRPr="00C34CF9">
        <w:rPr>
          <w:rFonts w:ascii="Arial" w:hAnsi="Arial" w:cs="Arial"/>
        </w:rPr>
        <w:t xml:space="preserve"> </w:t>
      </w:r>
      <w:r w:rsidR="00934272">
        <w:rPr>
          <w:rFonts w:ascii="Arial" w:hAnsi="Arial" w:cs="Arial"/>
        </w:rPr>
        <w:t xml:space="preserve">com </w:t>
      </w:r>
      <w:r w:rsidR="00C34CF9" w:rsidRPr="00C34CF9">
        <w:rPr>
          <w:rFonts w:ascii="Arial" w:hAnsi="Arial" w:cs="Arial"/>
        </w:rPr>
        <w:t>alteração na base de cálculo do IPTU, porção predial, e, em consequência, para a mai</w:t>
      </w:r>
      <w:r w:rsidR="00934272">
        <w:rPr>
          <w:rFonts w:ascii="Arial" w:hAnsi="Arial" w:cs="Arial"/>
        </w:rPr>
        <w:t xml:space="preserve">oria dos casos, aumento do IPTU, </w:t>
      </w:r>
      <w:r w:rsidR="00934272" w:rsidRPr="00F65C85">
        <w:rPr>
          <w:rFonts w:ascii="Arial" w:hAnsi="Arial" w:cs="Arial"/>
        </w:rPr>
        <w:t xml:space="preserve">seja encaminhado ao </w:t>
      </w:r>
      <w:smartTag w:uri="schemas-houaiss/acao" w:element="dm">
        <w:r w:rsidR="00934272" w:rsidRPr="00F65C85">
          <w:rPr>
            <w:rFonts w:ascii="Arial" w:hAnsi="Arial" w:cs="Arial"/>
          </w:rPr>
          <w:t>Senhor</w:t>
        </w:r>
      </w:smartTag>
      <w:r w:rsidR="00934272" w:rsidRPr="00F65C85">
        <w:rPr>
          <w:rFonts w:ascii="Arial" w:hAnsi="Arial" w:cs="Arial"/>
        </w:rPr>
        <w:t xml:space="preserve"> </w:t>
      </w:r>
      <w:smartTag w:uri="schemas-houaiss/mini" w:element="verbetes">
        <w:r w:rsidR="00934272" w:rsidRPr="00F65C85">
          <w:rPr>
            <w:rFonts w:ascii="Arial" w:hAnsi="Arial" w:cs="Arial"/>
          </w:rPr>
          <w:t>Prefeito</w:t>
        </w:r>
      </w:smartTag>
      <w:r w:rsidR="00934272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934272" w:rsidRPr="00F65C85">
          <w:rPr>
            <w:rFonts w:ascii="Arial" w:hAnsi="Arial" w:cs="Arial"/>
          </w:rPr>
          <w:t>seguinte</w:t>
        </w:r>
      </w:smartTag>
      <w:r w:rsidR="00934272" w:rsidRPr="00F65C85">
        <w:rPr>
          <w:rFonts w:ascii="Arial" w:hAnsi="Arial" w:cs="Arial"/>
        </w:rPr>
        <w:t xml:space="preserve"> </w:t>
      </w:r>
      <w:smartTag w:uri="schemas-houaiss/mini" w:element="verbetes">
        <w:r w:rsidR="00934272" w:rsidRPr="00F65C85">
          <w:rPr>
            <w:rFonts w:ascii="Arial" w:hAnsi="Arial" w:cs="Arial"/>
          </w:rPr>
          <w:t>Pedido</w:t>
        </w:r>
      </w:smartTag>
      <w:r w:rsidR="00934272" w:rsidRPr="00F65C85">
        <w:rPr>
          <w:rFonts w:ascii="Arial" w:hAnsi="Arial" w:cs="Arial"/>
        </w:rPr>
        <w:t xml:space="preserve"> de </w:t>
      </w:r>
      <w:smartTag w:uri="schemas-houaiss/mini" w:element="verbetes">
        <w:r w:rsidR="00934272" w:rsidRPr="00F65C85">
          <w:rPr>
            <w:rFonts w:ascii="Arial" w:hAnsi="Arial" w:cs="Arial"/>
          </w:rPr>
          <w:t>Informações</w:t>
        </w:r>
      </w:smartTag>
      <w:r w:rsidR="00934272" w:rsidRPr="00F65C85">
        <w:rPr>
          <w:rFonts w:ascii="Arial" w:hAnsi="Arial" w:cs="Arial"/>
        </w:rPr>
        <w:t>:</w:t>
      </w:r>
      <w:r w:rsidR="00934272">
        <w:rPr>
          <w:rFonts w:ascii="Arial" w:hAnsi="Arial" w:cs="Arial"/>
        </w:rPr>
        <w:t xml:space="preserve"> </w:t>
      </w:r>
    </w:p>
    <w:p w:rsidR="00025992" w:rsidRDefault="00025992" w:rsidP="0093427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34CF9" w:rsidRPr="00DE6369" w:rsidRDefault="00C34CF9" w:rsidP="00EB3CF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A7FA4">
        <w:rPr>
          <w:rFonts w:ascii="Arial" w:hAnsi="Arial" w:cs="Arial"/>
          <w:b/>
        </w:rPr>
        <w:t>1</w:t>
      </w:r>
      <w:r w:rsidR="00025992">
        <w:rPr>
          <w:rFonts w:ascii="Arial" w:hAnsi="Arial" w:cs="Arial"/>
          <w:b/>
        </w:rPr>
        <w:t>.</w:t>
      </w:r>
      <w:r w:rsidR="006A7FA4" w:rsidRPr="00C34CF9">
        <w:rPr>
          <w:rFonts w:ascii="Arial" w:hAnsi="Arial" w:cs="Arial"/>
        </w:rPr>
        <w:t xml:space="preserve"> </w:t>
      </w:r>
      <w:r w:rsidRPr="00C34CF9">
        <w:rPr>
          <w:rFonts w:ascii="Arial" w:hAnsi="Arial" w:cs="Arial"/>
        </w:rPr>
        <w:t>-</w:t>
      </w:r>
      <w:r w:rsidR="007342C4">
        <w:rPr>
          <w:rFonts w:ascii="Arial" w:hAnsi="Arial" w:cs="Arial"/>
        </w:rPr>
        <w:t xml:space="preserve"> </w:t>
      </w:r>
      <w:r w:rsidR="00090CC1">
        <w:rPr>
          <w:rFonts w:ascii="Arial" w:hAnsi="Arial" w:cs="Arial"/>
        </w:rPr>
        <w:t>O</w:t>
      </w:r>
      <w:r w:rsidR="007342C4">
        <w:rPr>
          <w:rFonts w:ascii="Arial" w:hAnsi="Arial" w:cs="Arial"/>
        </w:rPr>
        <w:t xml:space="preserve"> cadastro existente</w:t>
      </w:r>
      <w:r w:rsidR="00090CC1">
        <w:rPr>
          <w:rFonts w:ascii="Arial" w:hAnsi="Arial" w:cs="Arial"/>
        </w:rPr>
        <w:t xml:space="preserve"> dos imóveis</w:t>
      </w:r>
      <w:r w:rsidR="007342C4">
        <w:rPr>
          <w:rFonts w:ascii="Arial" w:hAnsi="Arial" w:cs="Arial"/>
        </w:rPr>
        <w:t xml:space="preserve"> (Habite-se</w:t>
      </w:r>
      <w:r w:rsidR="00090CC1">
        <w:rPr>
          <w:rFonts w:ascii="Arial" w:hAnsi="Arial" w:cs="Arial"/>
        </w:rPr>
        <w:t>,</w:t>
      </w:r>
      <w:r w:rsidR="007342C4">
        <w:rPr>
          <w:rFonts w:ascii="Arial" w:hAnsi="Arial" w:cs="Arial"/>
        </w:rPr>
        <w:t xml:space="preserve"> Escrituras P</w:t>
      </w:r>
      <w:r w:rsidRPr="00C34CF9">
        <w:rPr>
          <w:rFonts w:ascii="Arial" w:hAnsi="Arial" w:cs="Arial"/>
        </w:rPr>
        <w:t>úblicas e seus respectivos registros)</w:t>
      </w:r>
      <w:r w:rsidR="00090CC1">
        <w:rPr>
          <w:rFonts w:ascii="Arial" w:hAnsi="Arial" w:cs="Arial"/>
        </w:rPr>
        <w:t xml:space="preserve"> foi alterado</w:t>
      </w:r>
      <w:r w:rsidR="006A7FA4">
        <w:rPr>
          <w:rFonts w:ascii="Arial" w:hAnsi="Arial" w:cs="Arial"/>
        </w:rPr>
        <w:t xml:space="preserve"> ou abandonado</w:t>
      </w:r>
      <w:r w:rsidR="00090CC1">
        <w:rPr>
          <w:rFonts w:ascii="Arial" w:hAnsi="Arial" w:cs="Arial"/>
        </w:rPr>
        <w:t xml:space="preserve">? </w:t>
      </w:r>
      <w:r w:rsidR="00090CC1" w:rsidRPr="00DE6369">
        <w:rPr>
          <w:rFonts w:ascii="Arial" w:hAnsi="Arial" w:cs="Arial"/>
        </w:rPr>
        <w:t xml:space="preserve">Em caso positivo, </w:t>
      </w:r>
      <w:r w:rsidR="006A7FA4" w:rsidRPr="00DE6369">
        <w:rPr>
          <w:rFonts w:ascii="Arial" w:hAnsi="Arial" w:cs="Arial"/>
        </w:rPr>
        <w:t xml:space="preserve">qual embasamento legal e </w:t>
      </w:r>
      <w:r w:rsidR="00090CC1" w:rsidRPr="00DE6369">
        <w:rPr>
          <w:rFonts w:ascii="Arial" w:hAnsi="Arial" w:cs="Arial"/>
        </w:rPr>
        <w:t>por que a Administração P</w:t>
      </w:r>
      <w:r w:rsidRPr="00DE6369">
        <w:rPr>
          <w:rFonts w:ascii="Arial" w:hAnsi="Arial" w:cs="Arial"/>
        </w:rPr>
        <w:t xml:space="preserve">ública </w:t>
      </w:r>
      <w:r w:rsidR="00090CC1" w:rsidRPr="00DE6369">
        <w:rPr>
          <w:rFonts w:ascii="Arial" w:hAnsi="Arial" w:cs="Arial"/>
        </w:rPr>
        <w:t xml:space="preserve">não </w:t>
      </w:r>
      <w:r w:rsidRPr="00DE6369">
        <w:rPr>
          <w:rFonts w:ascii="Arial" w:hAnsi="Arial" w:cs="Arial"/>
        </w:rPr>
        <w:t xml:space="preserve">procurou orientação adequada para a medição, </w:t>
      </w:r>
      <w:r w:rsidR="00320A33" w:rsidRPr="00DE6369">
        <w:rPr>
          <w:rFonts w:ascii="Arial" w:hAnsi="Arial" w:cs="Arial"/>
        </w:rPr>
        <w:t>adotando</w:t>
      </w:r>
      <w:r w:rsidRPr="00DE6369">
        <w:rPr>
          <w:rFonts w:ascii="Arial" w:hAnsi="Arial" w:cs="Arial"/>
        </w:rPr>
        <w:t xml:space="preserve"> </w:t>
      </w:r>
      <w:r w:rsidR="00120998">
        <w:rPr>
          <w:rFonts w:ascii="Arial" w:hAnsi="Arial" w:cs="Arial"/>
        </w:rPr>
        <w:t>lançamentos</w:t>
      </w:r>
      <w:r w:rsidRPr="00DE6369">
        <w:rPr>
          <w:rFonts w:ascii="Arial" w:hAnsi="Arial" w:cs="Arial"/>
        </w:rPr>
        <w:t xml:space="preserve"> através de levanta</w:t>
      </w:r>
      <w:r w:rsidR="006A7FA4" w:rsidRPr="00DE6369">
        <w:rPr>
          <w:rFonts w:ascii="Arial" w:hAnsi="Arial" w:cs="Arial"/>
        </w:rPr>
        <w:t xml:space="preserve">mentos </w:t>
      </w:r>
      <w:proofErr w:type="spellStart"/>
      <w:r w:rsidR="006A7FA4" w:rsidRPr="00DE6369">
        <w:rPr>
          <w:rFonts w:ascii="Arial" w:hAnsi="Arial" w:cs="Arial"/>
        </w:rPr>
        <w:t>aero</w:t>
      </w:r>
      <w:r w:rsidRPr="00DE6369">
        <w:rPr>
          <w:rFonts w:ascii="Arial" w:hAnsi="Arial" w:cs="Arial"/>
        </w:rPr>
        <w:t>fotog</w:t>
      </w:r>
      <w:r w:rsidR="00120998">
        <w:rPr>
          <w:rFonts w:ascii="Arial" w:hAnsi="Arial" w:cs="Arial"/>
        </w:rPr>
        <w:t>ráficos</w:t>
      </w:r>
      <w:proofErr w:type="spellEnd"/>
      <w:r w:rsidR="00320A33" w:rsidRPr="00DE6369">
        <w:rPr>
          <w:rFonts w:ascii="Arial" w:hAnsi="Arial" w:cs="Arial"/>
        </w:rPr>
        <w:t xml:space="preserve"> sem precisão</w:t>
      </w:r>
      <w:r w:rsidRPr="00DE6369">
        <w:rPr>
          <w:rFonts w:ascii="Arial" w:hAnsi="Arial" w:cs="Arial"/>
        </w:rPr>
        <w:t xml:space="preserve">, </w:t>
      </w:r>
      <w:r w:rsidR="006A7FA4" w:rsidRPr="00DE6369">
        <w:rPr>
          <w:rFonts w:ascii="Arial" w:hAnsi="Arial" w:cs="Arial"/>
        </w:rPr>
        <w:t>não enviando</w:t>
      </w:r>
      <w:r w:rsidR="00090CC1" w:rsidRPr="00DE6369">
        <w:rPr>
          <w:rFonts w:ascii="Arial" w:hAnsi="Arial" w:cs="Arial"/>
        </w:rPr>
        <w:t xml:space="preserve"> </w:t>
      </w:r>
      <w:r w:rsidRPr="00DE6369">
        <w:rPr>
          <w:rFonts w:ascii="Arial" w:hAnsi="Arial" w:cs="Arial"/>
        </w:rPr>
        <w:t>técnicos nas residências notificadas?</w:t>
      </w:r>
    </w:p>
    <w:p w:rsidR="00025992" w:rsidRDefault="00025992" w:rsidP="00C34CF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A7FA4" w:rsidRDefault="00C34CF9" w:rsidP="00C34CF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A7FA4">
        <w:rPr>
          <w:rFonts w:ascii="Arial" w:hAnsi="Arial" w:cs="Arial"/>
          <w:b/>
        </w:rPr>
        <w:t>2</w:t>
      </w:r>
      <w:r w:rsidR="00025992">
        <w:rPr>
          <w:rFonts w:ascii="Arial" w:hAnsi="Arial" w:cs="Arial"/>
          <w:b/>
        </w:rPr>
        <w:t>.</w:t>
      </w:r>
      <w:r w:rsidRPr="00C34CF9">
        <w:rPr>
          <w:rFonts w:ascii="Arial" w:hAnsi="Arial" w:cs="Arial"/>
        </w:rPr>
        <w:tab/>
        <w:t>- Por</w:t>
      </w:r>
      <w:r w:rsidR="00F03DA7">
        <w:rPr>
          <w:rFonts w:ascii="Arial" w:hAnsi="Arial" w:cs="Arial"/>
        </w:rPr>
        <w:t xml:space="preserve"> </w:t>
      </w:r>
      <w:r w:rsidR="00120998">
        <w:rPr>
          <w:rFonts w:ascii="Arial" w:hAnsi="Arial" w:cs="Arial"/>
        </w:rPr>
        <w:t>que a P</w:t>
      </w:r>
      <w:r w:rsidRPr="00C34CF9">
        <w:rPr>
          <w:rFonts w:ascii="Arial" w:hAnsi="Arial" w:cs="Arial"/>
        </w:rPr>
        <w:t xml:space="preserve">refeitura </w:t>
      </w:r>
      <w:r w:rsidR="006A7FA4">
        <w:rPr>
          <w:rFonts w:ascii="Arial" w:hAnsi="Arial" w:cs="Arial"/>
        </w:rPr>
        <w:t>não determinou um prazo maior a</w:t>
      </w:r>
      <w:r w:rsidRPr="00C34CF9">
        <w:rPr>
          <w:rFonts w:ascii="Arial" w:hAnsi="Arial" w:cs="Arial"/>
        </w:rPr>
        <w:t xml:space="preserve">os munícipes </w:t>
      </w:r>
      <w:r w:rsidR="006A7FA4">
        <w:rPr>
          <w:rFonts w:ascii="Arial" w:hAnsi="Arial" w:cs="Arial"/>
        </w:rPr>
        <w:t>para as devidas providências técnicas ao notificá-los do</w:t>
      </w:r>
      <w:r w:rsidRPr="00C34CF9">
        <w:rPr>
          <w:rFonts w:ascii="Arial" w:hAnsi="Arial" w:cs="Arial"/>
        </w:rPr>
        <w:t xml:space="preserve"> aumento do </w:t>
      </w:r>
      <w:r w:rsidR="00F03DA7">
        <w:rPr>
          <w:rFonts w:ascii="Arial" w:hAnsi="Arial" w:cs="Arial"/>
        </w:rPr>
        <w:t>IPTU</w:t>
      </w:r>
      <w:r w:rsidR="006A7FA4">
        <w:rPr>
          <w:rFonts w:ascii="Arial" w:hAnsi="Arial" w:cs="Arial"/>
        </w:rPr>
        <w:t>?</w:t>
      </w:r>
    </w:p>
    <w:p w:rsidR="00025992" w:rsidRDefault="00025992" w:rsidP="00C34CF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34CF9" w:rsidRDefault="00025992" w:rsidP="00C34CF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3. </w:t>
      </w:r>
      <w:r w:rsidR="00C34CF9" w:rsidRPr="00C34CF9">
        <w:rPr>
          <w:rFonts w:ascii="Arial" w:hAnsi="Arial" w:cs="Arial"/>
        </w:rPr>
        <w:t>– Por</w:t>
      </w:r>
      <w:r w:rsidR="007342C4">
        <w:rPr>
          <w:rFonts w:ascii="Arial" w:hAnsi="Arial" w:cs="Arial"/>
        </w:rPr>
        <w:t xml:space="preserve"> </w:t>
      </w:r>
      <w:r w:rsidR="00120998">
        <w:rPr>
          <w:rFonts w:ascii="Arial" w:hAnsi="Arial" w:cs="Arial"/>
        </w:rPr>
        <w:t>que a P</w:t>
      </w:r>
      <w:r w:rsidR="00C34CF9" w:rsidRPr="00C34CF9">
        <w:rPr>
          <w:rFonts w:ascii="Arial" w:hAnsi="Arial" w:cs="Arial"/>
        </w:rPr>
        <w:t xml:space="preserve">refeitura não recebeu os munícipes no </w:t>
      </w:r>
      <w:r w:rsidR="007342C4">
        <w:rPr>
          <w:rFonts w:ascii="Arial" w:hAnsi="Arial" w:cs="Arial"/>
        </w:rPr>
        <w:t>“Atende B</w:t>
      </w:r>
      <w:r w:rsidR="00C34CF9" w:rsidRPr="00C34CF9">
        <w:rPr>
          <w:rFonts w:ascii="Arial" w:hAnsi="Arial" w:cs="Arial"/>
        </w:rPr>
        <w:t>em</w:t>
      </w:r>
      <w:r w:rsidR="007342C4">
        <w:rPr>
          <w:rFonts w:ascii="Arial" w:hAnsi="Arial" w:cs="Arial"/>
        </w:rPr>
        <w:t>”</w:t>
      </w:r>
      <w:r w:rsidR="00C34CF9" w:rsidRPr="00C34CF9">
        <w:rPr>
          <w:rFonts w:ascii="Arial" w:hAnsi="Arial" w:cs="Arial"/>
        </w:rPr>
        <w:t xml:space="preserve">, local mais adequado do que aquele </w:t>
      </w:r>
      <w:r w:rsidR="006A7FA4">
        <w:rPr>
          <w:rFonts w:ascii="Arial" w:hAnsi="Arial" w:cs="Arial"/>
        </w:rPr>
        <w:t xml:space="preserve">instruído na notificação, </w:t>
      </w:r>
      <w:r w:rsidR="00C34CF9" w:rsidRPr="00C34CF9">
        <w:rPr>
          <w:rFonts w:ascii="Arial" w:hAnsi="Arial" w:cs="Arial"/>
        </w:rPr>
        <w:t>fazendo mulheres e idosos ficarem em pé em enormes filas</w:t>
      </w:r>
      <w:r>
        <w:rPr>
          <w:rFonts w:ascii="Arial" w:hAnsi="Arial" w:cs="Arial"/>
        </w:rPr>
        <w:t>,</w:t>
      </w:r>
      <w:r w:rsidR="006A7FA4">
        <w:rPr>
          <w:rFonts w:ascii="Arial" w:hAnsi="Arial" w:cs="Arial"/>
        </w:rPr>
        <w:t xml:space="preserve"> debai</w:t>
      </w:r>
      <w:r w:rsidR="00C34CF9" w:rsidRPr="00C34CF9">
        <w:rPr>
          <w:rFonts w:ascii="Arial" w:hAnsi="Arial" w:cs="Arial"/>
        </w:rPr>
        <w:t>xo de chuva e sol?</w:t>
      </w:r>
    </w:p>
    <w:p w:rsidR="00025992" w:rsidRDefault="00025992" w:rsidP="00C34CF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25992" w:rsidRDefault="00025992" w:rsidP="00C34CF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25992" w:rsidRDefault="00025992" w:rsidP="00025992">
      <w:pPr>
        <w:tabs>
          <w:tab w:val="left" w:pos="-600"/>
        </w:tabs>
        <w:spacing w:line="360" w:lineRule="auto"/>
        <w:rPr>
          <w:rFonts w:ascii="Arial" w:hAnsi="Arial" w:cs="Arial"/>
          <w:b/>
        </w:rPr>
      </w:pPr>
    </w:p>
    <w:p w:rsidR="00025992" w:rsidRPr="00EB3CFB" w:rsidRDefault="00025992" w:rsidP="00025992">
      <w:pPr>
        <w:tabs>
          <w:tab w:val="left" w:pos="-600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Pedido de Informações nº 1326/15     </w:t>
      </w:r>
      <w:r>
        <w:rPr>
          <w:rFonts w:ascii="Arial" w:hAnsi="Arial" w:cs="Arial"/>
          <w:b/>
        </w:rPr>
        <w:tab/>
        <w:t xml:space="preserve">                                                               fls. 02/02</w:t>
      </w:r>
    </w:p>
    <w:p w:rsidR="00025992" w:rsidRDefault="00025992" w:rsidP="00025992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025992" w:rsidRDefault="00025992" w:rsidP="00025992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DE6369" w:rsidRDefault="00025992" w:rsidP="00DE636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DE6369">
        <w:rPr>
          <w:rFonts w:ascii="Arial" w:hAnsi="Arial" w:cs="Arial"/>
        </w:rPr>
        <w:t xml:space="preserve"> </w:t>
      </w:r>
      <w:r w:rsidR="00120998">
        <w:rPr>
          <w:rFonts w:ascii="Arial" w:hAnsi="Arial" w:cs="Arial"/>
        </w:rPr>
        <w:t>– Como pode a Administração M</w:t>
      </w:r>
      <w:bookmarkStart w:id="0" w:name="_GoBack"/>
      <w:bookmarkEnd w:id="0"/>
      <w:r w:rsidR="00C34CF9" w:rsidRPr="00C34CF9">
        <w:rPr>
          <w:rFonts w:ascii="Arial" w:hAnsi="Arial" w:cs="Arial"/>
        </w:rPr>
        <w:t>unicipal fazer eventual cobrança de novo IPTU referente ao exercício de 2015, sendo que o artigo 109 do Código Tribut</w:t>
      </w:r>
      <w:r w:rsidR="00EB3CFB">
        <w:rPr>
          <w:rFonts w:ascii="Arial" w:hAnsi="Arial" w:cs="Arial"/>
        </w:rPr>
        <w:t xml:space="preserve">ário Municipal   </w:t>
      </w:r>
      <w:proofErr w:type="gramStart"/>
      <w:r w:rsidR="00EB3CFB">
        <w:rPr>
          <w:rFonts w:ascii="Arial" w:hAnsi="Arial" w:cs="Arial"/>
        </w:rPr>
        <w:t>estabelece  que</w:t>
      </w:r>
      <w:proofErr w:type="gramEnd"/>
      <w:r w:rsidR="00EB3CFB">
        <w:rPr>
          <w:rFonts w:ascii="Arial" w:hAnsi="Arial" w:cs="Arial"/>
        </w:rPr>
        <w:t xml:space="preserve">  o </w:t>
      </w:r>
      <w:r w:rsidR="00C34CF9" w:rsidRPr="00C34CF9">
        <w:rPr>
          <w:rFonts w:ascii="Arial" w:hAnsi="Arial" w:cs="Arial"/>
        </w:rPr>
        <w:t>lançamento</w:t>
      </w:r>
      <w:r w:rsidR="00EB3CFB">
        <w:rPr>
          <w:rFonts w:ascii="Arial" w:hAnsi="Arial" w:cs="Arial"/>
        </w:rPr>
        <w:t xml:space="preserve"> </w:t>
      </w:r>
      <w:r w:rsidR="00C34CF9" w:rsidRPr="00C34CF9">
        <w:rPr>
          <w:rFonts w:ascii="Arial" w:hAnsi="Arial" w:cs="Arial"/>
        </w:rPr>
        <w:t xml:space="preserve"> se dá uma vez a cada ano, a partir dos dados </w:t>
      </w:r>
    </w:p>
    <w:p w:rsidR="00DE6369" w:rsidRDefault="00C34CF9" w:rsidP="00DE6369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proofErr w:type="gramStart"/>
      <w:r w:rsidRPr="00C34CF9">
        <w:rPr>
          <w:rFonts w:ascii="Arial" w:hAnsi="Arial" w:cs="Arial"/>
        </w:rPr>
        <w:t>cadastrais</w:t>
      </w:r>
      <w:proofErr w:type="gramEnd"/>
      <w:r w:rsidRPr="00C34CF9">
        <w:rPr>
          <w:rFonts w:ascii="Arial" w:hAnsi="Arial" w:cs="Arial"/>
        </w:rPr>
        <w:t xml:space="preserve"> existentes no início do exercício, só</w:t>
      </w:r>
      <w:r w:rsidR="00EB3CFB">
        <w:rPr>
          <w:rFonts w:ascii="Arial" w:hAnsi="Arial" w:cs="Arial"/>
        </w:rPr>
        <w:t xml:space="preserve"> </w:t>
      </w:r>
      <w:r w:rsidRPr="00C34CF9">
        <w:rPr>
          <w:rFonts w:ascii="Arial" w:hAnsi="Arial" w:cs="Arial"/>
        </w:rPr>
        <w:t xml:space="preserve"> se</w:t>
      </w:r>
      <w:r w:rsidR="00EB3CFB">
        <w:rPr>
          <w:rFonts w:ascii="Arial" w:hAnsi="Arial" w:cs="Arial"/>
        </w:rPr>
        <w:t xml:space="preserve"> </w:t>
      </w:r>
      <w:r w:rsidRPr="00C34CF9">
        <w:rPr>
          <w:rFonts w:ascii="Arial" w:hAnsi="Arial" w:cs="Arial"/>
        </w:rPr>
        <w:t xml:space="preserve"> admitindo revisão</w:t>
      </w:r>
      <w:r w:rsidR="006A7FA4">
        <w:rPr>
          <w:rFonts w:ascii="Arial" w:hAnsi="Arial" w:cs="Arial"/>
        </w:rPr>
        <w:t xml:space="preserve"> por erro, o que não </w:t>
      </w:r>
    </w:p>
    <w:p w:rsidR="00C34CF9" w:rsidRDefault="006A7FA4" w:rsidP="00DE6369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é</w:t>
      </w:r>
      <w:proofErr w:type="gramEnd"/>
      <w:r>
        <w:rPr>
          <w:rFonts w:ascii="Arial" w:hAnsi="Arial" w:cs="Arial"/>
        </w:rPr>
        <w:t xml:space="preserve"> o caso? </w:t>
      </w:r>
    </w:p>
    <w:p w:rsidR="00EB3CFB" w:rsidRDefault="00EB3CFB" w:rsidP="00EB3CFB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EB3CFB" w:rsidP="00EB3CFB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="00F65C85" w:rsidRPr="00F65C85">
        <w:rPr>
          <w:rFonts w:ascii="Arial" w:hAnsi="Arial" w:cs="Arial"/>
        </w:rPr>
        <w:t xml:space="preserve">Ao </w:t>
      </w:r>
      <w:smartTag w:uri="schemas-houaiss/dicionario" w:element="sinonimos">
        <w:r w:rsidR="00F65C85" w:rsidRPr="00F65C85">
          <w:rPr>
            <w:rFonts w:ascii="Arial" w:hAnsi="Arial" w:cs="Arial"/>
          </w:rPr>
          <w:t>aguardo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manifestação</w:t>
        </w:r>
      </w:smartTag>
      <w:r w:rsidR="00F65C85" w:rsidRPr="00F65C85">
        <w:rPr>
          <w:rFonts w:ascii="Arial" w:hAnsi="Arial" w:cs="Arial"/>
        </w:rPr>
        <w:t>, subscrevemos.</w:t>
      </w:r>
    </w:p>
    <w:p w:rsidR="00DE6369" w:rsidRDefault="00DE6369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231030">
        <w:rPr>
          <w:rFonts w:ascii="Arial" w:hAnsi="Arial" w:cs="Arial"/>
        </w:rPr>
        <w:t>05 de agosto de 2015.</w:t>
      </w:r>
    </w:p>
    <w:p w:rsidR="00231030" w:rsidRPr="00F65C85" w:rsidRDefault="00231030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</w:p>
    <w:p w:rsidR="00685FB6" w:rsidRPr="00685FB6" w:rsidRDefault="00685FB6" w:rsidP="00685FB6">
      <w:pPr>
        <w:tabs>
          <w:tab w:val="left" w:pos="3969"/>
        </w:tabs>
        <w:ind w:left="3969" w:hanging="3969"/>
        <w:jc w:val="center"/>
        <w:rPr>
          <w:rFonts w:ascii="Arial" w:hAnsi="Arial"/>
          <w:b/>
          <w:sz w:val="20"/>
          <w:szCs w:val="20"/>
        </w:rPr>
      </w:pPr>
      <w:r w:rsidRPr="00685FB6">
        <w:rPr>
          <w:rFonts w:ascii="Arial" w:hAnsi="Arial"/>
          <w:b/>
          <w:sz w:val="20"/>
          <w:szCs w:val="20"/>
        </w:rPr>
        <w:t>FERNANDO DA ÓTICA ORIGINAL</w:t>
      </w:r>
    </w:p>
    <w:p w:rsidR="00F65C85" w:rsidRPr="00685FB6" w:rsidRDefault="00685FB6" w:rsidP="00685FB6">
      <w:pPr>
        <w:tabs>
          <w:tab w:val="left" w:pos="3969"/>
        </w:tabs>
        <w:ind w:left="3969" w:hanging="3969"/>
        <w:jc w:val="center"/>
        <w:rPr>
          <w:rFonts w:ascii="Arial" w:hAnsi="Arial"/>
          <w:sz w:val="20"/>
          <w:szCs w:val="20"/>
        </w:rPr>
      </w:pPr>
      <w:r w:rsidRPr="00685FB6">
        <w:rPr>
          <w:rFonts w:ascii="Arial" w:hAnsi="Arial"/>
          <w:sz w:val="20"/>
          <w:szCs w:val="20"/>
        </w:rPr>
        <w:t>Vereador – PSC</w:t>
      </w:r>
    </w:p>
    <w:p w:rsidR="00172E81" w:rsidRPr="00F65C85" w:rsidRDefault="00172E81" w:rsidP="00F65C85"/>
    <w:sectPr w:rsidR="00172E81" w:rsidRPr="00F65C85" w:rsidSect="000259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694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5B2" w:rsidRDefault="009525B2">
      <w:r>
        <w:separator/>
      </w:r>
    </w:p>
  </w:endnote>
  <w:endnote w:type="continuationSeparator" w:id="0">
    <w:p w:rsidR="009525B2" w:rsidRDefault="00952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5B2" w:rsidRDefault="009525B2">
      <w:r>
        <w:separator/>
      </w:r>
    </w:p>
  </w:footnote>
  <w:footnote w:type="continuationSeparator" w:id="0">
    <w:p w:rsidR="009525B2" w:rsidRDefault="00952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9" name="Imagem 19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557E3"/>
    <w:multiLevelType w:val="hybridMultilevel"/>
    <w:tmpl w:val="A85C5C92"/>
    <w:lvl w:ilvl="0" w:tplc="21BEF5B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5992"/>
    <w:rsid w:val="00090CC1"/>
    <w:rsid w:val="00094490"/>
    <w:rsid w:val="000958D5"/>
    <w:rsid w:val="000C175E"/>
    <w:rsid w:val="00120998"/>
    <w:rsid w:val="0014591F"/>
    <w:rsid w:val="00172E81"/>
    <w:rsid w:val="00181CD2"/>
    <w:rsid w:val="001F13C3"/>
    <w:rsid w:val="00204ED7"/>
    <w:rsid w:val="00231030"/>
    <w:rsid w:val="00253C82"/>
    <w:rsid w:val="002A7434"/>
    <w:rsid w:val="002C4B2B"/>
    <w:rsid w:val="002F02DB"/>
    <w:rsid w:val="00320A33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85FB6"/>
    <w:rsid w:val="0069312F"/>
    <w:rsid w:val="006A7FA4"/>
    <w:rsid w:val="006B0B8E"/>
    <w:rsid w:val="006D6F7D"/>
    <w:rsid w:val="006E7E66"/>
    <w:rsid w:val="00715F74"/>
    <w:rsid w:val="00725E66"/>
    <w:rsid w:val="0073407F"/>
    <w:rsid w:val="007342C4"/>
    <w:rsid w:val="00775A1B"/>
    <w:rsid w:val="007F75CA"/>
    <w:rsid w:val="0080197E"/>
    <w:rsid w:val="00877E50"/>
    <w:rsid w:val="008909A4"/>
    <w:rsid w:val="008A0EB2"/>
    <w:rsid w:val="008B0D57"/>
    <w:rsid w:val="00934272"/>
    <w:rsid w:val="009525B2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4CF9"/>
    <w:rsid w:val="00C36E68"/>
    <w:rsid w:val="00C44D39"/>
    <w:rsid w:val="00C550B2"/>
    <w:rsid w:val="00C72CDE"/>
    <w:rsid w:val="00CA759E"/>
    <w:rsid w:val="00CB2BAB"/>
    <w:rsid w:val="00D14EB1"/>
    <w:rsid w:val="00D2072E"/>
    <w:rsid w:val="00DB48F6"/>
    <w:rsid w:val="00DE6369"/>
    <w:rsid w:val="00E11F92"/>
    <w:rsid w:val="00E14F37"/>
    <w:rsid w:val="00E3022D"/>
    <w:rsid w:val="00E86C30"/>
    <w:rsid w:val="00E90C30"/>
    <w:rsid w:val="00EB04D6"/>
    <w:rsid w:val="00EB3CFB"/>
    <w:rsid w:val="00ED2065"/>
    <w:rsid w:val="00F03DA7"/>
    <w:rsid w:val="00F27895"/>
    <w:rsid w:val="00F420E5"/>
    <w:rsid w:val="00F56644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27ED4FB6-7146-4A17-9047-DA097B283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E636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2099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09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87</TotalTime>
  <Pages>2</Pages>
  <Words>311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11</cp:revision>
  <cp:lastPrinted>2015-08-03T17:11:00Z</cp:lastPrinted>
  <dcterms:created xsi:type="dcterms:W3CDTF">2015-07-31T12:45:00Z</dcterms:created>
  <dcterms:modified xsi:type="dcterms:W3CDTF">2015-08-03T17:17:00Z</dcterms:modified>
</cp:coreProperties>
</file>